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D" w:rsidRPr="00EE4379" w:rsidRDefault="0085307D" w:rsidP="0085307D">
      <w:pPr>
        <w:jc w:val="center"/>
        <w:rPr>
          <w:b/>
          <w:sz w:val="28"/>
          <w:szCs w:val="28"/>
        </w:rPr>
      </w:pPr>
      <w:r w:rsidRPr="00EE4379">
        <w:rPr>
          <w:b/>
          <w:sz w:val="28"/>
          <w:szCs w:val="28"/>
        </w:rPr>
        <w:t>Пояснительная записка</w:t>
      </w:r>
    </w:p>
    <w:p w:rsidR="00BE6B36" w:rsidRDefault="0085307D" w:rsidP="00F23655">
      <w:pPr>
        <w:jc w:val="center"/>
        <w:rPr>
          <w:b/>
          <w:bCs/>
          <w:sz w:val="28"/>
          <w:szCs w:val="28"/>
        </w:rPr>
      </w:pPr>
      <w:r w:rsidRPr="00EE4379">
        <w:rPr>
          <w:b/>
          <w:sz w:val="28"/>
          <w:szCs w:val="28"/>
        </w:rPr>
        <w:t xml:space="preserve">к проекту постановления Государственного Совета Удмуртской Республики </w:t>
      </w:r>
      <w:r w:rsidR="00611AD5" w:rsidRPr="00EE4379">
        <w:rPr>
          <w:b/>
          <w:sz w:val="28"/>
          <w:szCs w:val="28"/>
        </w:rPr>
        <w:t>«</w:t>
      </w:r>
      <w:r w:rsidR="00F23655" w:rsidRPr="00F23655">
        <w:rPr>
          <w:b/>
          <w:sz w:val="28"/>
          <w:szCs w:val="28"/>
        </w:rPr>
        <w:t>Об обращении Государственного Совета Удмуртской Республики к Председателю Правительства Российской Федерации М.В.</w:t>
      </w:r>
      <w:r w:rsidR="00F23655">
        <w:rPr>
          <w:b/>
          <w:sz w:val="28"/>
          <w:szCs w:val="28"/>
          <w:lang w:val="en-US"/>
        </w:rPr>
        <w:t> </w:t>
      </w:r>
      <w:r w:rsidR="00F23655" w:rsidRPr="00F23655">
        <w:rPr>
          <w:b/>
          <w:sz w:val="28"/>
          <w:szCs w:val="28"/>
        </w:rPr>
        <w:t>Мишустину по внесению изменений в перечень мест традиционного проживания и традиционной хозяйственной деятельности коренных малочисленных народов Российской Федерации, утверждённым распоряжением Правительства Российской Федерации от 8 мая 2009 года № 631-р, в части Удмуртской Республики</w:t>
      </w:r>
      <w:r w:rsidR="00BC2133">
        <w:rPr>
          <w:b/>
          <w:bCs/>
          <w:sz w:val="28"/>
          <w:szCs w:val="28"/>
        </w:rPr>
        <w:t xml:space="preserve">» </w:t>
      </w:r>
    </w:p>
    <w:p w:rsidR="00F6656D" w:rsidRDefault="00F6656D" w:rsidP="00BE6B36">
      <w:pPr>
        <w:jc w:val="center"/>
        <w:rPr>
          <w:b/>
          <w:bCs/>
          <w:sz w:val="28"/>
          <w:szCs w:val="28"/>
        </w:rPr>
      </w:pPr>
    </w:p>
    <w:p w:rsidR="00F6656D" w:rsidRDefault="00F6656D" w:rsidP="00F6656D">
      <w:pPr>
        <w:ind w:firstLine="709"/>
        <w:jc w:val="both"/>
        <w:rPr>
          <w:sz w:val="28"/>
          <w:szCs w:val="28"/>
        </w:rPr>
      </w:pPr>
      <w:r w:rsidRPr="00F6656D">
        <w:rPr>
          <w:rFonts w:eastAsia="Calibri"/>
          <w:sz w:val="28"/>
          <w:szCs w:val="28"/>
        </w:rPr>
        <w:t>Проект постановления Государственного Совета Удмуртской Республики</w:t>
      </w:r>
      <w:r w:rsidRPr="00F6656D">
        <w:rPr>
          <w:sz w:val="28"/>
          <w:szCs w:val="28"/>
        </w:rPr>
        <w:t xml:space="preserve"> «</w:t>
      </w:r>
      <w:r w:rsidR="00F23655" w:rsidRPr="00F23655">
        <w:rPr>
          <w:sz w:val="28"/>
          <w:szCs w:val="28"/>
        </w:rPr>
        <w:t>Об обращении Государственного Совета Удмуртской Республики к Председателю Правительства Российской Федерации М.В.</w:t>
      </w:r>
      <w:r w:rsidR="00F23655">
        <w:rPr>
          <w:sz w:val="28"/>
          <w:szCs w:val="28"/>
        </w:rPr>
        <w:t> </w:t>
      </w:r>
      <w:r w:rsidR="00F23655" w:rsidRPr="00F23655">
        <w:rPr>
          <w:sz w:val="28"/>
          <w:szCs w:val="28"/>
        </w:rPr>
        <w:t>Мишустину по внесению изменений в перечень мест традиционного проживания и традиционной хозяйственной деятельности коренных малочисленных народов Российской Федерации, утверждённым распоряжением Правительства Российской Федерации от 8 мая 2009 года №</w:t>
      </w:r>
      <w:r w:rsidR="00F23655">
        <w:rPr>
          <w:sz w:val="28"/>
          <w:szCs w:val="28"/>
        </w:rPr>
        <w:t> </w:t>
      </w:r>
      <w:r w:rsidR="00F23655" w:rsidRPr="00F23655">
        <w:rPr>
          <w:sz w:val="28"/>
          <w:szCs w:val="28"/>
        </w:rPr>
        <w:t>631-р, в части Удмуртской Республики</w:t>
      </w:r>
      <w:r w:rsidRPr="00F6656D">
        <w:rPr>
          <w:sz w:val="28"/>
          <w:szCs w:val="28"/>
        </w:rPr>
        <w:t xml:space="preserve">» подготовлен с целью </w:t>
      </w:r>
      <w:r w:rsidR="0070497F" w:rsidRPr="0070497F">
        <w:rPr>
          <w:sz w:val="28"/>
          <w:szCs w:val="28"/>
        </w:rPr>
        <w:t>внесени</w:t>
      </w:r>
      <w:r w:rsidR="0070497F">
        <w:rPr>
          <w:sz w:val="28"/>
          <w:szCs w:val="28"/>
        </w:rPr>
        <w:t>я</w:t>
      </w:r>
      <w:r w:rsidR="0070497F" w:rsidRPr="0070497F">
        <w:rPr>
          <w:sz w:val="28"/>
          <w:szCs w:val="28"/>
        </w:rPr>
        <w:t xml:space="preserve"> изменений в Перечень мест традиционного проживания и традиционной хозяйственной деятельности коренных малочисленных народов Российской Федерации</w:t>
      </w:r>
      <w:r w:rsidR="0070497F">
        <w:rPr>
          <w:sz w:val="28"/>
          <w:szCs w:val="28"/>
        </w:rPr>
        <w:t>.</w:t>
      </w:r>
    </w:p>
    <w:p w:rsidR="0070497F" w:rsidRDefault="0070497F" w:rsidP="00F66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70497F">
        <w:rPr>
          <w:sz w:val="28"/>
          <w:szCs w:val="28"/>
        </w:rPr>
        <w:t>ерритории отдельны</w:t>
      </w:r>
      <w:r>
        <w:rPr>
          <w:sz w:val="28"/>
          <w:szCs w:val="28"/>
        </w:rPr>
        <w:t xml:space="preserve">х районов республики являются </w:t>
      </w:r>
      <w:r w:rsidRPr="0070497F">
        <w:rPr>
          <w:sz w:val="28"/>
          <w:szCs w:val="28"/>
        </w:rPr>
        <w:t>местом традиционного проживания бесермян и ведения ими хозяйственной деятельности, воспроизведения и передачи этнокультурных особенностей, с которыми связано развитие этноса и его сохранение.</w:t>
      </w:r>
      <w:r w:rsidRPr="0070497F">
        <w:t xml:space="preserve"> </w:t>
      </w:r>
      <w:r w:rsidRPr="0070497F">
        <w:rPr>
          <w:sz w:val="28"/>
          <w:szCs w:val="28"/>
        </w:rPr>
        <w:t>Существующее в настоящее время различие в правовом статусе территорий традиционного проживания затрудняет реализацию всего круга предоставляемых законом прав коренных малочисленных народов Российской Федерации, в частности бесермян.</w:t>
      </w:r>
    </w:p>
    <w:p w:rsidR="0070497F" w:rsidRPr="00F6656D" w:rsidRDefault="0070497F" w:rsidP="00F6656D">
      <w:pPr>
        <w:ind w:firstLine="709"/>
        <w:jc w:val="both"/>
        <w:rPr>
          <w:sz w:val="28"/>
          <w:szCs w:val="28"/>
        </w:rPr>
      </w:pPr>
      <w:r w:rsidRPr="0070497F">
        <w:rPr>
          <w:sz w:val="28"/>
          <w:szCs w:val="28"/>
        </w:rPr>
        <w:t>Отнесение отдельных районов Удмуртской Республики к местам традиционного проживания и традиционной хозяйственной деятельности коренных малочисленных народов Российской Федерации позволит повысить не только законодательное закрепление особых льгот каждого человека, но и усиление социально-экономической поддержки населённых пунктов с преимущественным проживанием бесермян.</w:t>
      </w:r>
      <w:bookmarkStart w:id="0" w:name="_GoBack"/>
      <w:bookmarkEnd w:id="0"/>
    </w:p>
    <w:p w:rsidR="00F6656D" w:rsidRDefault="00F6656D" w:rsidP="00BE6B36">
      <w:pPr>
        <w:jc w:val="center"/>
        <w:rPr>
          <w:sz w:val="28"/>
          <w:szCs w:val="27"/>
        </w:rPr>
      </w:pPr>
    </w:p>
    <w:p w:rsidR="00CC43A1" w:rsidRDefault="00CC43A1" w:rsidP="00BE6B36">
      <w:pPr>
        <w:jc w:val="center"/>
        <w:rPr>
          <w:sz w:val="28"/>
          <w:szCs w:val="27"/>
        </w:rPr>
      </w:pPr>
    </w:p>
    <w:p w:rsidR="00A2022A" w:rsidRDefault="00A2022A" w:rsidP="00FD01B1">
      <w:pPr>
        <w:ind w:firstLine="709"/>
        <w:jc w:val="both"/>
        <w:rPr>
          <w:sz w:val="28"/>
          <w:szCs w:val="28"/>
        </w:rPr>
      </w:pPr>
    </w:p>
    <w:p w:rsidR="00196C01" w:rsidRPr="00F6656D" w:rsidRDefault="00196C01" w:rsidP="00FD01B1">
      <w:pPr>
        <w:ind w:firstLine="709"/>
        <w:jc w:val="both"/>
        <w:rPr>
          <w:sz w:val="28"/>
          <w:szCs w:val="28"/>
        </w:rPr>
      </w:pP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Председатель постоянной комиссии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Государственного Совета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Удмуртской Республики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по </w:t>
      </w:r>
      <w:r w:rsidR="0009151B">
        <w:rPr>
          <w:sz w:val="28"/>
          <w:szCs w:val="27"/>
        </w:rPr>
        <w:t>культуре, туризму и</w:t>
      </w:r>
      <w:r w:rsidRPr="00994ED5">
        <w:rPr>
          <w:sz w:val="28"/>
          <w:szCs w:val="27"/>
        </w:rPr>
        <w:t xml:space="preserve"> </w:t>
      </w:r>
    </w:p>
    <w:p w:rsidR="001D391B" w:rsidRPr="0085307D" w:rsidRDefault="0009151B" w:rsidP="000B47A5">
      <w:pPr>
        <w:tabs>
          <w:tab w:val="left" w:pos="7513"/>
        </w:tabs>
        <w:ind w:right="-1"/>
        <w:jc w:val="both"/>
      </w:pPr>
      <w:r>
        <w:rPr>
          <w:sz w:val="28"/>
          <w:szCs w:val="27"/>
        </w:rPr>
        <w:t xml:space="preserve">национальной политике </w:t>
      </w:r>
      <w:r>
        <w:rPr>
          <w:sz w:val="28"/>
          <w:szCs w:val="27"/>
        </w:rPr>
        <w:tab/>
        <w:t xml:space="preserve"> </w:t>
      </w:r>
      <w:r w:rsidR="005A0B17">
        <w:rPr>
          <w:sz w:val="28"/>
          <w:szCs w:val="27"/>
        </w:rPr>
        <w:t>А</w:t>
      </w:r>
      <w:r>
        <w:rPr>
          <w:sz w:val="28"/>
          <w:szCs w:val="27"/>
        </w:rPr>
        <w:t>.И. Ураськин</w:t>
      </w:r>
    </w:p>
    <w:sectPr w:rsidR="001D391B" w:rsidRPr="0085307D" w:rsidSect="00CB0E4B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E4B" w:rsidRDefault="00CB0E4B" w:rsidP="00CB0E4B">
      <w:r>
        <w:separator/>
      </w:r>
    </w:p>
  </w:endnote>
  <w:endnote w:type="continuationSeparator" w:id="0">
    <w:p w:rsidR="00CB0E4B" w:rsidRDefault="00CB0E4B" w:rsidP="00CB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E4B" w:rsidRDefault="00CB0E4B" w:rsidP="00CB0E4B">
      <w:r>
        <w:separator/>
      </w:r>
    </w:p>
  </w:footnote>
  <w:footnote w:type="continuationSeparator" w:id="0">
    <w:p w:rsidR="00CB0E4B" w:rsidRDefault="00CB0E4B" w:rsidP="00CB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281207"/>
      <w:docPartObj>
        <w:docPartGallery w:val="Page Numbers (Top of Page)"/>
        <w:docPartUnique/>
      </w:docPartObj>
    </w:sdtPr>
    <w:sdtEndPr/>
    <w:sdtContent>
      <w:p w:rsidR="00CB0E4B" w:rsidRDefault="00CB0E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56D">
          <w:rPr>
            <w:noProof/>
          </w:rPr>
          <w:t>2</w:t>
        </w:r>
        <w:r>
          <w:fldChar w:fldCharType="end"/>
        </w:r>
      </w:p>
    </w:sdtContent>
  </w:sdt>
  <w:p w:rsidR="00CB0E4B" w:rsidRDefault="00CB0E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1B"/>
    <w:rsid w:val="0009151B"/>
    <w:rsid w:val="00094E1B"/>
    <w:rsid w:val="000B3649"/>
    <w:rsid w:val="000B47A5"/>
    <w:rsid w:val="000E279C"/>
    <w:rsid w:val="00196C01"/>
    <w:rsid w:val="001D391B"/>
    <w:rsid w:val="00264304"/>
    <w:rsid w:val="002E2EB4"/>
    <w:rsid w:val="00496DFF"/>
    <w:rsid w:val="004E5F2C"/>
    <w:rsid w:val="005A0B17"/>
    <w:rsid w:val="005D0C85"/>
    <w:rsid w:val="00611AD5"/>
    <w:rsid w:val="0070497F"/>
    <w:rsid w:val="0075511F"/>
    <w:rsid w:val="0085307D"/>
    <w:rsid w:val="008833EF"/>
    <w:rsid w:val="009047FA"/>
    <w:rsid w:val="00985723"/>
    <w:rsid w:val="009F15F9"/>
    <w:rsid w:val="009F2790"/>
    <w:rsid w:val="00A2022A"/>
    <w:rsid w:val="00A76A45"/>
    <w:rsid w:val="00BC2133"/>
    <w:rsid w:val="00BE65B6"/>
    <w:rsid w:val="00BE6B36"/>
    <w:rsid w:val="00CB0E4B"/>
    <w:rsid w:val="00CC43A1"/>
    <w:rsid w:val="00CE0A62"/>
    <w:rsid w:val="00D1221A"/>
    <w:rsid w:val="00DF036B"/>
    <w:rsid w:val="00E15827"/>
    <w:rsid w:val="00EE3B8C"/>
    <w:rsid w:val="00EE4379"/>
    <w:rsid w:val="00EE7D8A"/>
    <w:rsid w:val="00F23655"/>
    <w:rsid w:val="00F6656D"/>
    <w:rsid w:val="00FD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94E7D-C357-40DC-838B-A05E10A0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3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C2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0E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B0E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0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Шестерникова Светлана Сергеевна</cp:lastModifiedBy>
  <cp:revision>3</cp:revision>
  <cp:lastPrinted>2024-02-19T11:04:00Z</cp:lastPrinted>
  <dcterms:created xsi:type="dcterms:W3CDTF">2023-11-10T07:38:00Z</dcterms:created>
  <dcterms:modified xsi:type="dcterms:W3CDTF">2024-02-19T11:04:00Z</dcterms:modified>
</cp:coreProperties>
</file>